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98" w:rsidRDefault="008C30DF" w:rsidP="00CD0498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</w:t>
      </w:r>
    </w:p>
    <w:p w:rsidR="00917CCE" w:rsidRDefault="00917CCE" w:rsidP="00CD049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Требования к оформлению текста статьи</w:t>
      </w:r>
    </w:p>
    <w:p w:rsidR="00917CCE" w:rsidRDefault="009C47F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1.   Объем статьи – до 6</w:t>
      </w:r>
      <w:r w:rsidR="00917CCE">
        <w:rPr>
          <w:sz w:val="24"/>
          <w:szCs w:val="24"/>
        </w:rPr>
        <w:t xml:space="preserve"> страниц машинописного текста, набранного в текстовом редакторе </w:t>
      </w:r>
      <w:r w:rsidR="00917CCE">
        <w:rPr>
          <w:sz w:val="24"/>
          <w:szCs w:val="24"/>
          <w:lang w:val="en-US"/>
        </w:rPr>
        <w:t>Microsoft</w:t>
      </w:r>
      <w:r w:rsidR="00917CCE" w:rsidRPr="00917CCE">
        <w:rPr>
          <w:sz w:val="24"/>
          <w:szCs w:val="24"/>
        </w:rPr>
        <w:t xml:space="preserve"> </w:t>
      </w:r>
      <w:r w:rsidR="00917CCE">
        <w:rPr>
          <w:sz w:val="24"/>
          <w:szCs w:val="24"/>
          <w:lang w:val="en-US"/>
        </w:rPr>
        <w:t>Word</w:t>
      </w:r>
      <w:r w:rsidR="00917CCE">
        <w:rPr>
          <w:sz w:val="24"/>
          <w:szCs w:val="24"/>
        </w:rPr>
        <w:t xml:space="preserve"> шрифтом </w:t>
      </w:r>
      <w:r w:rsidR="00917CCE">
        <w:rPr>
          <w:sz w:val="24"/>
          <w:szCs w:val="24"/>
          <w:lang w:val="en-US"/>
        </w:rPr>
        <w:t>Times</w:t>
      </w:r>
      <w:r w:rsidR="00917CCE" w:rsidRPr="00917CCE">
        <w:rPr>
          <w:sz w:val="24"/>
          <w:szCs w:val="24"/>
        </w:rPr>
        <w:t xml:space="preserve"> </w:t>
      </w:r>
      <w:r w:rsidR="00917CCE">
        <w:rPr>
          <w:sz w:val="24"/>
          <w:szCs w:val="24"/>
          <w:lang w:val="en-US"/>
        </w:rPr>
        <w:t>New</w:t>
      </w:r>
      <w:r w:rsidR="00917CCE" w:rsidRPr="00917CCE">
        <w:rPr>
          <w:sz w:val="24"/>
          <w:szCs w:val="24"/>
        </w:rPr>
        <w:t xml:space="preserve"> </w:t>
      </w:r>
      <w:r w:rsidR="00917CCE">
        <w:rPr>
          <w:sz w:val="24"/>
          <w:szCs w:val="24"/>
          <w:lang w:val="en-US"/>
        </w:rPr>
        <w:t>Roman</w:t>
      </w:r>
      <w:r w:rsidR="00917CCE">
        <w:rPr>
          <w:sz w:val="24"/>
          <w:szCs w:val="24"/>
        </w:rPr>
        <w:t xml:space="preserve">. Размер шрифта (кегль) – 14 с одинарным межстрочным интервалом. </w:t>
      </w:r>
    </w:p>
    <w:p w:rsidR="00917CCE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Поля: верхнее – 25 мм, нижнее – 25 мм, левое – 25 мм, правое – 25 мм. Красная строка – 12,5 мм. </w:t>
      </w:r>
    </w:p>
    <w:p w:rsidR="00185DB8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9C47FE">
        <w:rPr>
          <w:sz w:val="24"/>
          <w:szCs w:val="24"/>
        </w:rPr>
        <w:t>Сверху посередине жирным шрифтом прописными буквами приводится название статьи (при размещении в две или более строки название печатается через 1 интервал);</w:t>
      </w:r>
      <w:r w:rsidR="00185DB8">
        <w:rPr>
          <w:sz w:val="24"/>
          <w:szCs w:val="24"/>
        </w:rPr>
        <w:t xml:space="preserve"> через 2 интервала после заголовка </w:t>
      </w:r>
      <w:r w:rsidR="009C47FE">
        <w:rPr>
          <w:sz w:val="24"/>
          <w:szCs w:val="24"/>
        </w:rPr>
        <w:t>пос</w:t>
      </w:r>
      <w:r w:rsidR="00185DB8">
        <w:rPr>
          <w:sz w:val="24"/>
          <w:szCs w:val="24"/>
        </w:rPr>
        <w:t>е</w:t>
      </w:r>
      <w:r w:rsidR="009C47FE">
        <w:rPr>
          <w:sz w:val="24"/>
          <w:szCs w:val="24"/>
        </w:rPr>
        <w:t>редине жирным шрифтом строчными буквами печата</w:t>
      </w:r>
      <w:r w:rsidR="00185DB8">
        <w:rPr>
          <w:sz w:val="24"/>
          <w:szCs w:val="24"/>
        </w:rPr>
        <w:t>ются инициалы и фамилии авторов;</w:t>
      </w:r>
      <w:r>
        <w:t xml:space="preserve"> через 1 интервал пос</w:t>
      </w:r>
      <w:r w:rsidR="00185DB8">
        <w:t>е</w:t>
      </w:r>
      <w:r>
        <w:t>редине обычным шрифтом строчными буквами (в скобках) полное название учреждения и  города; для двух и более учреждений соответствующие названия печатаются отдельной строкой через 1 интервал;</w:t>
      </w:r>
      <w:r w:rsidR="00185DB8" w:rsidRPr="00185DB8">
        <w:rPr>
          <w:sz w:val="24"/>
          <w:szCs w:val="24"/>
        </w:rPr>
        <w:t xml:space="preserve"> </w:t>
      </w:r>
      <w:r w:rsidR="00185DB8">
        <w:rPr>
          <w:sz w:val="24"/>
          <w:szCs w:val="24"/>
        </w:rPr>
        <w:t>через 2 интервала с красной строки печатается</w:t>
      </w:r>
      <w:r>
        <w:rPr>
          <w:sz w:val="24"/>
          <w:szCs w:val="24"/>
        </w:rPr>
        <w:t xml:space="preserve"> текст статьи</w:t>
      </w:r>
      <w:r w:rsidR="00185D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17CCE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  При наборе формул кегль должен соответствовать 14 кеглю основного текста; индексы показателей степеней – кеглю 7; надписи на рисунках и подрисуночные надписи – кеглю 12; обозначения физических величин</w:t>
      </w:r>
      <w:r w:rsidR="00185DB8">
        <w:rPr>
          <w:sz w:val="24"/>
          <w:szCs w:val="24"/>
        </w:rPr>
        <w:t xml:space="preserve">, их единиц и </w:t>
      </w:r>
      <w:r>
        <w:rPr>
          <w:sz w:val="24"/>
          <w:szCs w:val="24"/>
        </w:rPr>
        <w:t>другие данные (тексты, цифры), помещаемые в таблицы, а также заголовки таблиц – кеглю 12.</w:t>
      </w:r>
    </w:p>
    <w:p w:rsidR="00917CCE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5.    Рисунки и таблицы вставляются в текст тезисов.</w:t>
      </w:r>
    </w:p>
    <w:p w:rsidR="00185DB8" w:rsidRDefault="00A16A8A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следует</w:t>
      </w:r>
      <w:proofErr w:type="gramEnd"/>
      <w:r>
        <w:rPr>
          <w:sz w:val="24"/>
          <w:szCs w:val="24"/>
        </w:rPr>
        <w:t xml:space="preserve"> учесть, что п</w:t>
      </w:r>
      <w:r w:rsidR="00185DB8">
        <w:rPr>
          <w:sz w:val="24"/>
          <w:szCs w:val="24"/>
        </w:rPr>
        <w:t>убликация в электронном виде будет цветная, а на бумаге –черно-белая</w:t>
      </w:r>
      <w:r>
        <w:rPr>
          <w:sz w:val="24"/>
          <w:szCs w:val="24"/>
        </w:rPr>
        <w:t>, поэтому просим проверить контрастность и различимость полутонов  изображения рисунков и материалов ДЗЗ на бумаге).</w:t>
      </w:r>
    </w:p>
    <w:p w:rsidR="00917CCE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Список литературы размещается в конце текста статьи. </w:t>
      </w:r>
      <w:r w:rsidR="00A16A8A">
        <w:rPr>
          <w:sz w:val="24"/>
          <w:szCs w:val="24"/>
        </w:rPr>
        <w:t>Причем, н</w:t>
      </w:r>
      <w:r>
        <w:rPr>
          <w:sz w:val="24"/>
          <w:szCs w:val="24"/>
        </w:rPr>
        <w:t xml:space="preserve">а все литературные источники должны быть ссылки в тексте статьи (в квадратных скобках). </w:t>
      </w:r>
    </w:p>
    <w:p w:rsidR="00917CCE" w:rsidRDefault="00917CCE" w:rsidP="00917CCE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7.  Материалы конференции буду</w:t>
      </w:r>
      <w:r w:rsidR="00A16A8A">
        <w:rPr>
          <w:sz w:val="24"/>
          <w:szCs w:val="24"/>
        </w:rPr>
        <w:t xml:space="preserve">т опубликованы в </w:t>
      </w:r>
      <w:proofErr w:type="gramStart"/>
      <w:r w:rsidR="00A16A8A">
        <w:rPr>
          <w:sz w:val="24"/>
          <w:szCs w:val="24"/>
        </w:rPr>
        <w:t xml:space="preserve">Сборнике </w:t>
      </w:r>
      <w:r>
        <w:rPr>
          <w:sz w:val="24"/>
          <w:szCs w:val="24"/>
        </w:rPr>
        <w:t xml:space="preserve"> региональной</w:t>
      </w:r>
      <w:proofErr w:type="gramEnd"/>
      <w:r>
        <w:rPr>
          <w:sz w:val="24"/>
          <w:szCs w:val="24"/>
        </w:rPr>
        <w:t xml:space="preserve"> научно-практической конференции «Культура управления территорией: экономические и социальные аспекты, кадастр и </w:t>
      </w:r>
      <w:proofErr w:type="spellStart"/>
      <w:r>
        <w:rPr>
          <w:sz w:val="24"/>
          <w:szCs w:val="24"/>
        </w:rPr>
        <w:t>геоинформатика</w:t>
      </w:r>
      <w:proofErr w:type="spellEnd"/>
      <w:r>
        <w:rPr>
          <w:sz w:val="24"/>
          <w:szCs w:val="24"/>
        </w:rPr>
        <w:t>».</w:t>
      </w:r>
    </w:p>
    <w:p w:rsidR="00917CCE" w:rsidRPr="002C33B1" w:rsidRDefault="00917CCE" w:rsidP="00917CCE">
      <w:pPr>
        <w:ind w:firstLine="6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33B1">
        <w:rPr>
          <w:b/>
          <w:sz w:val="24"/>
          <w:szCs w:val="24"/>
        </w:rPr>
        <w:t xml:space="preserve">Сборник будет </w:t>
      </w:r>
      <w:proofErr w:type="gramStart"/>
      <w:r w:rsidRPr="002C33B1">
        <w:rPr>
          <w:b/>
          <w:sz w:val="24"/>
          <w:szCs w:val="24"/>
        </w:rPr>
        <w:t>формироваться  только</w:t>
      </w:r>
      <w:proofErr w:type="gramEnd"/>
      <w:r w:rsidRPr="002C33B1">
        <w:rPr>
          <w:b/>
          <w:sz w:val="24"/>
          <w:szCs w:val="24"/>
        </w:rPr>
        <w:t xml:space="preserve"> по материалам прозвучавших на конференции докладов.</w:t>
      </w:r>
      <w:r w:rsidR="003370DB" w:rsidRPr="002C33B1">
        <w:rPr>
          <w:b/>
          <w:sz w:val="24"/>
          <w:szCs w:val="24"/>
        </w:rPr>
        <w:t xml:space="preserve"> Доклады и публикации магистрантов возможны в соавторстве с руководит</w:t>
      </w:r>
      <w:r w:rsidR="002C33B1" w:rsidRPr="002C33B1">
        <w:rPr>
          <w:b/>
          <w:sz w:val="24"/>
          <w:szCs w:val="24"/>
        </w:rPr>
        <w:t>елями.</w:t>
      </w:r>
    </w:p>
    <w:p w:rsidR="00CD0498" w:rsidRDefault="00CD0498" w:rsidP="00CD0498">
      <w:pPr>
        <w:ind w:firstLine="684"/>
        <w:jc w:val="right"/>
        <w:rPr>
          <w:sz w:val="24"/>
          <w:szCs w:val="24"/>
        </w:rPr>
      </w:pPr>
      <w:r>
        <w:rPr>
          <w:sz w:val="24"/>
          <w:szCs w:val="24"/>
        </w:rPr>
        <w:t>Оргкомитет</w:t>
      </w:r>
    </w:p>
    <w:p w:rsidR="00236E48" w:rsidRDefault="00236E48"/>
    <w:sectPr w:rsidR="00236E48" w:rsidSect="00BC71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F2"/>
    <w:rsid w:val="00185DB8"/>
    <w:rsid w:val="001903DA"/>
    <w:rsid w:val="00236E48"/>
    <w:rsid w:val="002C33B1"/>
    <w:rsid w:val="003370DB"/>
    <w:rsid w:val="00584015"/>
    <w:rsid w:val="00683960"/>
    <w:rsid w:val="008C30DF"/>
    <w:rsid w:val="00917CCE"/>
    <w:rsid w:val="009567B0"/>
    <w:rsid w:val="009B5FF2"/>
    <w:rsid w:val="009C47FE"/>
    <w:rsid w:val="00A16A8A"/>
    <w:rsid w:val="00A73B02"/>
    <w:rsid w:val="00BC715C"/>
    <w:rsid w:val="00CD0498"/>
    <w:rsid w:val="00D8614C"/>
    <w:rsid w:val="00E82814"/>
    <w:rsid w:val="00ED5801"/>
    <w:rsid w:val="00F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A81E-BE18-4922-9B4E-C289209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7CC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17C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17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1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6A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Евгений Константинович</dc:creator>
  <cp:keywords/>
  <dc:description/>
  <cp:lastModifiedBy>Чечин Андрей Вячеславович</cp:lastModifiedBy>
  <cp:revision>12</cp:revision>
  <cp:lastPrinted>2023-10-27T06:17:00Z</cp:lastPrinted>
  <dcterms:created xsi:type="dcterms:W3CDTF">2022-09-25T11:56:00Z</dcterms:created>
  <dcterms:modified xsi:type="dcterms:W3CDTF">2023-10-30T11:35:00Z</dcterms:modified>
</cp:coreProperties>
</file>