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4"/>
              </w:rPr>
              <w:t xml:space="preserve">Приказ Минобрнауки России от 01.06.2026 N 328</w:t>
              <w:br/>
              <w:t xml:space="preserve">"Об утверждении Положения о проверке достоверности и полноты сведений, представляемых гражданами, претендующими на замещение должностей в организациях, создаваемых для выполнения задач, поставленных перед Министерством науки и высшего образования Российской Федерации, и работниками, замещающими должности в организациях, создаваемых для выполнения задач, поставленных перед Министерством науки и высшего образования Российской Федерации, и соблюдения ими требований к служебному поведению"</w:t>
              <w:br/>
              <w:t xml:space="preserve">(Зарегистрировано в Минюсте России 07.06.2026 N 87387)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21.09.2026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0"/>
        <w:outlineLvl w:val="0"/>
      </w:pPr>
      <w:r>
        <w:rPr>
          <w:sz w:val="20"/>
        </w:rPr>
        <w:t xml:space="preserve">Зарегистрировано в Минюсте России 7 июня 2026 г. N 87387</w:t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МИНИСТЕРСТВО НАУКИ И ВЫСШЕГО ОБРАЗОВАНИЯ</w:t>
      </w:r>
    </w:p>
    <w:p>
      <w:pPr>
        <w:pStyle w:val="2"/>
        <w:jc w:val="center"/>
      </w:pPr>
      <w:r>
        <w:rPr>
          <w:sz w:val="20"/>
        </w:rPr>
        <w:t xml:space="preserve">РОССИЙСКОЙ ФЕДЕРАЦИИ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ПРИКАЗ</w:t>
      </w:r>
    </w:p>
    <w:p>
      <w:pPr>
        <w:pStyle w:val="2"/>
        <w:jc w:val="center"/>
      </w:pPr>
      <w:r>
        <w:rPr>
          <w:sz w:val="20"/>
        </w:rPr>
        <w:t xml:space="preserve">от 1 июня 2026 г. N 328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ПОЛОЖЕНИЯ</w:t>
      </w:r>
    </w:p>
    <w:p>
      <w:pPr>
        <w:pStyle w:val="2"/>
        <w:jc w:val="center"/>
      </w:pPr>
      <w:r>
        <w:rPr>
          <w:sz w:val="20"/>
        </w:rPr>
        <w:t xml:space="preserve">О ПРОВЕРКЕ ДОСТОВЕРНОСТИ И ПОЛНОТЫ СВЕДЕНИЙ,</w:t>
      </w:r>
    </w:p>
    <w:p>
      <w:pPr>
        <w:pStyle w:val="2"/>
        <w:jc w:val="center"/>
      </w:pPr>
      <w:r>
        <w:rPr>
          <w:sz w:val="20"/>
        </w:rPr>
        <w:t xml:space="preserve">ПРЕДСТАВЛЯЕМЫХ ГРАЖДАНАМИ, ПРЕТЕНДУЮЩИМИ НА ЗАМЕЩЕНИЕ</w:t>
      </w:r>
    </w:p>
    <w:p>
      <w:pPr>
        <w:pStyle w:val="2"/>
        <w:jc w:val="center"/>
      </w:pPr>
      <w:r>
        <w:rPr>
          <w:sz w:val="20"/>
        </w:rPr>
        <w:t xml:space="preserve">ДОЛЖНОСТЕЙ В ОРГАНИЗАЦИЯХ, СОЗДАВАЕМЫХ ДЛЯ ВЫПОЛНЕНИЯ ЗАДАЧ,</w:t>
      </w:r>
    </w:p>
    <w:p>
      <w:pPr>
        <w:pStyle w:val="2"/>
        <w:jc w:val="center"/>
      </w:pPr>
      <w:r>
        <w:rPr>
          <w:sz w:val="20"/>
        </w:rPr>
        <w:t xml:space="preserve">ПОСТАВЛЕННЫХ ПЕРЕД МИНИСТЕРСТВОМ НАУКИ И ВЫСШЕГО ОБРАЗОВАНИЯ</w:t>
      </w:r>
    </w:p>
    <w:p>
      <w:pPr>
        <w:pStyle w:val="2"/>
        <w:jc w:val="center"/>
      </w:pPr>
      <w:r>
        <w:rPr>
          <w:sz w:val="20"/>
        </w:rPr>
        <w:t xml:space="preserve">РОССИЙСКОЙ ФЕДЕРАЦИИ, И РАБОТНИКАМИ, ЗАМЕЩАЮЩИМИ ДОЛЖНОСТИ</w:t>
      </w:r>
    </w:p>
    <w:p>
      <w:pPr>
        <w:pStyle w:val="2"/>
        <w:jc w:val="center"/>
      </w:pPr>
      <w:r>
        <w:rPr>
          <w:sz w:val="20"/>
        </w:rPr>
        <w:t xml:space="preserve">В ОРГАНИЗАЦИЯХ, СОЗДАВАЕМЫХ ДЛЯ ВЫПОЛНЕНИЯ ЗАДАЧ,</w:t>
      </w:r>
    </w:p>
    <w:p>
      <w:pPr>
        <w:pStyle w:val="2"/>
        <w:jc w:val="center"/>
      </w:pPr>
      <w:r>
        <w:rPr>
          <w:sz w:val="20"/>
        </w:rPr>
        <w:t xml:space="preserve">ПОСТАВЛЕННЫХ ПЕРЕД МИНИСТЕРСТВОМ НАУКИ И ВЫСШЕГО ОБРАЗОВАНИЯ</w:t>
      </w:r>
    </w:p>
    <w:p>
      <w:pPr>
        <w:pStyle w:val="2"/>
        <w:jc w:val="center"/>
      </w:pPr>
      <w:r>
        <w:rPr>
          <w:sz w:val="20"/>
        </w:rPr>
        <w:t xml:space="preserve">РОССИЙСКОЙ ФЕДЕРАЦИИ, И СОБЛЮДЕНИЯ ИМИ ТРЕБОВАНИЙ</w:t>
      </w:r>
    </w:p>
    <w:p>
      <w:pPr>
        <w:pStyle w:val="2"/>
        <w:jc w:val="center"/>
      </w:pPr>
      <w:r>
        <w:rPr>
          <w:sz w:val="20"/>
        </w:rPr>
        <w:t xml:space="preserve">К СЛУЖЕБНОМУ ПОВЕДЕНИЮ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8" w:tooltip="Федеральный закон от 25.12.2008 N 273-ФЗ (ред. от 25.04.2026) &quot;О противодействии коррупции&quot; {КонсультантПлюс}">
        <w:r>
          <w:rPr>
            <w:sz w:val="20"/>
            <w:color w:val="0000ff"/>
          </w:rPr>
          <w:t xml:space="preserve">частью 7 статьи 8</w:t>
        </w:r>
      </w:hyperlink>
      <w:r>
        <w:rPr>
          <w:sz w:val="20"/>
        </w:rPr>
        <w:t xml:space="preserve"> Федерального закона от 25 декабря 2008 г. N 273-ФЗ "О противодействии коррупции", </w:t>
      </w:r>
      <w:hyperlink w:history="0" r:id="rId9" w:tooltip="Указ Президента РФ от 21.09.2009 N 1065 (ред. от 31.12.2025) &quot;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&quot; (вместе с &quot;Положением 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 {КонсультантПлюс}">
        <w:r>
          <w:rPr>
            <w:sz w:val="20"/>
            <w:color w:val="0000ff"/>
          </w:rPr>
          <w:t xml:space="preserve">подпунктом "з" пункта 3</w:t>
        </w:r>
      </w:hyperlink>
      <w:r>
        <w:rPr>
          <w:sz w:val="20"/>
        </w:rPr>
        <w:t xml:space="preserve"> Указа Президента Российской Федерации от 21 сентября 2009 г. N 1065 "О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поведению" и </w:t>
      </w:r>
      <w:hyperlink w:history="0" r:id="rId10" w:tooltip="Указ Президента РФ от 02.04.2013 N 309 (ред. от 31.12.2025) &quot;О мерах по реализации отдельных положений Федерального закона &quot;О противодействии коррупции&quot; (вместе с &quot;Положением о порядке направления запросов в Федеральную службу по финансовому мониторингу при осуществлении проверок в целях противодействия коррупции&quot;) {КонсультантПлюс}">
        <w:r>
          <w:rPr>
            <w:sz w:val="20"/>
            <w:color w:val="0000ff"/>
          </w:rPr>
          <w:t xml:space="preserve">подпунктом "в" пункта 22</w:t>
        </w:r>
      </w:hyperlink>
      <w:r>
        <w:rPr>
          <w:sz w:val="20"/>
        </w:rPr>
        <w:t xml:space="preserve"> Указа Президента Российской Федерации от 2 апреля 2013 г. N 309 "О мерах по реализации отдельных положений Федерального закона "О противодействии коррупции" приказываю: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Утвердить прилагаемое </w:t>
      </w:r>
      <w:hyperlink w:history="0" w:anchor="P41" w:tooltip="ПОЛОЖЕНИЕ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 проверке достоверности и полноты сведений, представляемых гражданами, претендующими на замещение должностей в организациях, создаваемых для выполнения задач, поставленных перед Министерством науки и высшего образования Российской Федерации, и работниками, замещающими должности в организациях, создаваемых для выполнения задач, поставленных перед Министерством науки и высшего образования Российской Федерации, и соблюдения ими требований к служебному поведению.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Признать утратившими силу:</w:t>
      </w:r>
    </w:p>
    <w:p>
      <w:pPr>
        <w:pStyle w:val="0"/>
        <w:spacing w:before="200" w:lineRule="auto"/>
        <w:ind w:firstLine="540"/>
        <w:jc w:val="both"/>
      </w:pPr>
      <w:hyperlink w:history="0" r:id="rId11" w:tooltip="Приказ Минобрнауки России от 29.08.2018 N 34н (ред. от 08.11.2022) &quot;Об утверждении Положения о проверке достоверности и полноты сведений, представляемых гражданами, претендующими на замещение должностей в организациях, созданных для выполнения задач, поставленных перед Министерством науки и высшего образования Российской Федерации, и работниками, замещающими должности в организациях, созданных для выполнения задач, поставленных перед Министерством науки и высшего образования Российской Федерации, и соблюден ------------ Утратил силу или отменен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Министерства науки и высшего образования Российской Федерации от 29 августа 2018 г. N 34н "Об утверждении Положения о проверке достоверности и полноты сведений, представляемых гражданами, претендующими на замещение должностей в организациях, созданных для выполнения задач, поставленных перед Министерством науки и высшего образования Российской Федерации, и работниками, замещающими должности в организациях, созданных для выполнения задач, поставленных перед Министерством науки и высшего образования Российской Федерации, и соблюдения ими требований к служебному поведению" (зарегистрирован Министерством юстиции Российской Федерации 17 сентября 2018 г., регистрационный N 52169);</w:t>
      </w:r>
    </w:p>
    <w:p>
      <w:pPr>
        <w:pStyle w:val="0"/>
        <w:spacing w:before="200" w:lineRule="auto"/>
        <w:ind w:firstLine="540"/>
        <w:jc w:val="both"/>
      </w:pPr>
      <w:hyperlink w:history="0" r:id="rId12" w:tooltip="Приказ Минобрнауки России от 16.08.2019 N 604 (ред. от 17.01.2022) &quot;О внесении изменений в некоторые нормативные правовые акты Министерства науки и высшего образования Российской Федерации по вопросам противодействия коррупции&quot; (Зарегистрировано в Минюсте России 25.10.2019 N 56323) ------------ Утратил силу или отменен {КонсультантПлюс}">
        <w:r>
          <w:rPr>
            <w:sz w:val="20"/>
            <w:color w:val="0000ff"/>
          </w:rPr>
          <w:t xml:space="preserve">пункт 3</w:t>
        </w:r>
      </w:hyperlink>
      <w:r>
        <w:rPr>
          <w:sz w:val="20"/>
        </w:rPr>
        <w:t xml:space="preserve"> изменений, которые вносятся в некоторые нормативные правовые акты Министерства науки и высшего образования Российской Федерации по вопросам противодействия коррупции, утвержденных приказом Министерства науки и высшего образования Российской Федерации от 16 августа 2019 г. N 604 (зарегистрирован Министерством юстиции Российской Федерации 25 октября 2019 г., регистрационный N 56323);</w:t>
      </w:r>
    </w:p>
    <w:p>
      <w:pPr>
        <w:pStyle w:val="0"/>
        <w:spacing w:before="200" w:lineRule="auto"/>
        <w:ind w:firstLine="540"/>
        <w:jc w:val="both"/>
      </w:pPr>
      <w:hyperlink w:history="0" r:id="rId13" w:tooltip="Приказ Минобрнауки России от 08.11.2022 N 1084 &quot;О внесении изменений в Положение о проверке достоверности и полноты сведений, представляемых гражданами, претендующими на замещение должностей в организациях, созданных для выполнения задач, поставленных перед Министерством науки и высшего образования Российской Федерации, и работниками, замещающими должности в организациях, созданных для выполнения задач, поставленных перед Министерством науки и высшего образования Российской Федерации, и соблюдения ими требо ------------ Утратил силу или отменен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Министерства науки и высшего образования Российской Федерации от 8 ноября 2022 г. N 1084 "О внесении изменений в Положение о проверке достоверности и полноты сведений, представляемых гражданами, претендующими на замещение должностей в организациях, созданных для выполнения задач, поставленных перед Министерством науки и высшего образования Российской Федерации, и работниками, замещающими должности в организациях, созданных для выполнения задач, поставленных перед Министерством науки и высшего образования Российской Федерации, и соблюдения ими требований к служебному поведению, утвержденное приказом Министерства науки и высшего образования Российской Федерации от 29 августа 2018 г. N 34н" (зарегистрирован Министерством, юстиции Российской Федерации 8 декабря 2022 г., регистрационный N 71417).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Министр</w:t>
      </w:r>
    </w:p>
    <w:p>
      <w:pPr>
        <w:pStyle w:val="0"/>
        <w:jc w:val="right"/>
      </w:pPr>
      <w:r>
        <w:rPr>
          <w:sz w:val="20"/>
        </w:rPr>
        <w:t xml:space="preserve">В.Н.ФАЛЬКОВ</w:t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Утверждено</w:t>
      </w:r>
    </w:p>
    <w:p>
      <w:pPr>
        <w:pStyle w:val="0"/>
        <w:jc w:val="right"/>
      </w:pPr>
      <w:r>
        <w:rPr>
          <w:sz w:val="20"/>
        </w:rPr>
        <w:t xml:space="preserve">приказом Министерства науки</w:t>
      </w:r>
    </w:p>
    <w:p>
      <w:pPr>
        <w:pStyle w:val="0"/>
        <w:jc w:val="right"/>
      </w:pPr>
      <w:r>
        <w:rPr>
          <w:sz w:val="20"/>
        </w:rPr>
        <w:t xml:space="preserve">и высшего образования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от 1 июня 2026 г. N 328</w:t>
      </w:r>
    </w:p>
    <w:p>
      <w:pPr>
        <w:pStyle w:val="0"/>
        <w:jc w:val="right"/>
      </w:pPr>
      <w:r>
        <w:rPr>
          <w:sz w:val="20"/>
        </w:rPr>
      </w:r>
    </w:p>
    <w:bookmarkStart w:id="41" w:name="P41"/>
    <w:bookmarkEnd w:id="41"/>
    <w:p>
      <w:pPr>
        <w:pStyle w:val="2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 ПРОВЕРКЕ ДОСТОВЕРНОСТИ И ПОЛНОТЫ СВЕДЕНИЙ,</w:t>
      </w:r>
    </w:p>
    <w:p>
      <w:pPr>
        <w:pStyle w:val="2"/>
        <w:jc w:val="center"/>
      </w:pPr>
      <w:r>
        <w:rPr>
          <w:sz w:val="20"/>
        </w:rPr>
        <w:t xml:space="preserve">ПРЕДСТАВЛЯЕМЫХ ГРАЖДАНАМИ, ПРЕТЕНДУЮЩИМИ НА ЗАМЕЩЕНИЕ</w:t>
      </w:r>
    </w:p>
    <w:p>
      <w:pPr>
        <w:pStyle w:val="2"/>
        <w:jc w:val="center"/>
      </w:pPr>
      <w:r>
        <w:rPr>
          <w:sz w:val="20"/>
        </w:rPr>
        <w:t xml:space="preserve">ДОЛЖНОСТЕЙ В ОРГАНИЗАЦИЯХ, СОЗДАВАЕМЫХ ДЛЯ ВЫПОЛНЕНИЯ ЗАДАЧ,</w:t>
      </w:r>
    </w:p>
    <w:p>
      <w:pPr>
        <w:pStyle w:val="2"/>
        <w:jc w:val="center"/>
      </w:pPr>
      <w:r>
        <w:rPr>
          <w:sz w:val="20"/>
        </w:rPr>
        <w:t xml:space="preserve">ПОСТАВЛЕННЫХ ПЕРЕД МИНИСТЕРСТВОМ НАУКИ И ВЫСШЕГО ОБРАЗОВАНИЯ</w:t>
      </w:r>
    </w:p>
    <w:p>
      <w:pPr>
        <w:pStyle w:val="2"/>
        <w:jc w:val="center"/>
      </w:pPr>
      <w:r>
        <w:rPr>
          <w:sz w:val="20"/>
        </w:rPr>
        <w:t xml:space="preserve">РОССИЙСКОЙ ФЕДЕРАЦИИ, И РАБОТНИКАМИ, ЗАМЕЩАЮЩИМИ ДОЛЖНОСТИ</w:t>
      </w:r>
    </w:p>
    <w:p>
      <w:pPr>
        <w:pStyle w:val="2"/>
        <w:jc w:val="center"/>
      </w:pPr>
      <w:r>
        <w:rPr>
          <w:sz w:val="20"/>
        </w:rPr>
        <w:t xml:space="preserve">В ОРГАНИЗАЦИЯХ, СОЗДАВАЕМЫХ ДЛЯ ВЫПОЛНЕНИЯ ЗАДАЧ,</w:t>
      </w:r>
    </w:p>
    <w:p>
      <w:pPr>
        <w:pStyle w:val="2"/>
        <w:jc w:val="center"/>
      </w:pPr>
      <w:r>
        <w:rPr>
          <w:sz w:val="20"/>
        </w:rPr>
        <w:t xml:space="preserve">ПОСТАВЛЕННЫХ ПЕРЕД МИНИСТЕРСТВОМ НАУКИ И ВЫСШЕГО ОБРАЗОВАНИЯ</w:t>
      </w:r>
    </w:p>
    <w:p>
      <w:pPr>
        <w:pStyle w:val="2"/>
        <w:jc w:val="center"/>
      </w:pPr>
      <w:r>
        <w:rPr>
          <w:sz w:val="20"/>
        </w:rPr>
        <w:t xml:space="preserve">РОССИЙСКОЙ ФЕДЕРАЦИИ, И СОБЛЮДЕНИЯ ИМИ ТРЕБОВАНИЙ</w:t>
      </w:r>
    </w:p>
    <w:p>
      <w:pPr>
        <w:pStyle w:val="2"/>
        <w:jc w:val="center"/>
      </w:pPr>
      <w:r>
        <w:rPr>
          <w:sz w:val="20"/>
        </w:rPr>
        <w:t xml:space="preserve">К СЛУЖЕБНОМУ ПОВЕДЕНИЮ</w:t>
      </w:r>
    </w:p>
    <w:p>
      <w:pPr>
        <w:pStyle w:val="0"/>
        <w:jc w:val="center"/>
      </w:pPr>
      <w:r>
        <w:rPr>
          <w:sz w:val="20"/>
        </w:rPr>
      </w:r>
    </w:p>
    <w:bookmarkStart w:id="52" w:name="P52"/>
    <w:bookmarkEnd w:id="52"/>
    <w:p>
      <w:pPr>
        <w:pStyle w:val="0"/>
        <w:ind w:firstLine="540"/>
        <w:jc w:val="both"/>
      </w:pPr>
      <w:r>
        <w:rPr>
          <w:sz w:val="20"/>
        </w:rPr>
        <w:t xml:space="preserve">1. Настоящим Положением определяется порядок осуществления проверки: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достоверности и полноты сведений о доходах, об имуществе и обязательствах имущественного характера, предусмотренных </w:t>
      </w:r>
      <w:hyperlink w:history="0" r:id="rId14" w:tooltip="Федеральный закон от 25.12.2008 N 273-ФЗ (ред. от 25.04.2026) &quot;О противодействии коррупции&quot; {КонсультантПлюс}">
        <w:r>
          <w:rPr>
            <w:sz w:val="20"/>
            <w:color w:val="0000ff"/>
          </w:rPr>
          <w:t xml:space="preserve">частью 1 статьи 8</w:t>
        </w:r>
      </w:hyperlink>
      <w:r>
        <w:rPr>
          <w:sz w:val="20"/>
        </w:rPr>
        <w:t xml:space="preserve"> Федерального закона от 25 декабря 2008 г. N 273-ФЗ "О противодействии коррупции" (далее - сведения о доходах, об имуществе и обязательствах имущественного характера), представленных: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гражданами, претендующими на замещение должностей в федеральных государственных учреждениях и федеральных государственных унитарных предприятиях, включенных в </w:t>
      </w:r>
      <w:hyperlink w:history="0" r:id="rId15" w:tooltip="Распоряжение Правительства РФ от 27.06.2018 N 1293-р (ред. от 19.06.2026) &lt;Об утверждении перечней организаций, подведомственных Министерству науки и высшего образования Российской Федерации, Министерству просвещения Российской Федерации, Рособрнадзору и признании утратившими силу актов Правительство РФ&gt; {КонсультантПлюс}">
        <w:r>
          <w:rPr>
            <w:sz w:val="20"/>
            <w:color w:val="0000ff"/>
          </w:rPr>
          <w:t xml:space="preserve">перечень</w:t>
        </w:r>
      </w:hyperlink>
      <w:r>
        <w:rPr>
          <w:sz w:val="20"/>
        </w:rPr>
        <w:t xml:space="preserve"> организаций, подведомственных Министерству науки и высшего образования Российской Федерации, утвержденный распоряжением Правительства Российской Федерации от 27 июня 2018 г. N 1293-р, и иных организациях, отнесенных в соответствии с актами Правительства Российской Федерации к ведению Министерства науки и высшего образования Российской Федерации (далее - подведомственные организации), на отчетную дату;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работниками, замещающими должности в подведомственных организациях (далее - работники), за отчетный период и за два года, предшествующие отчетному периоду;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достоверности и полноты сведений (в части, касающейся профилактики коррупционных правонарушений), представленных гражданами при поступлении на работу в подведомственные организации (далее - сведения, представляемые гражданами);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соблюдения работниками в течение трех лет, предшествующих поступлению информации, явившейся основанием для осуществления проверки, предусмотренной настоящим подпунктом, ограничений и запретов, требований о предотвращении или урегулировании конфликта интересов, исполнения ими обязанностей, установленных Федеральным </w:t>
      </w:r>
      <w:hyperlink w:history="0" r:id="rId16" w:tooltip="Федеральный закон от 25.12.2008 N 273-ФЗ (ред. от 25.04.2026) &quot;О противодействии корруп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25 декабря 2008 г. N 273-ФЗ "О противодействии коррупции" и другими федеральными законами (далее - требования к служебному поведению).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Проверка, предусмотренная </w:t>
      </w:r>
      <w:hyperlink w:history="0" w:anchor="P52" w:tooltip="1. Настоящим Положением определяется порядок осуществления проверки:">
        <w:r>
          <w:rPr>
            <w:sz w:val="20"/>
            <w:color w:val="0000ff"/>
          </w:rPr>
          <w:t xml:space="preserve">пунктом 1</w:t>
        </w:r>
      </w:hyperlink>
      <w:r>
        <w:rPr>
          <w:sz w:val="20"/>
        </w:rPr>
        <w:t xml:space="preserve"> настоящего Положения (далее - проверка), осуществляется в отношении граждан, претендующих на замещение должностей, предусмотренных перечнем должностей в организациях, создаваемых для выполнения задач, поставленных перед Министерством науки и высшего образования Российской Федерации, при назначении на которые граждане и при замещении которых работники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утверждаемым нормативным правовым актом Минобрнауки России в соответствии с </w:t>
      </w:r>
      <w:hyperlink w:history="0" r:id="rId17" w:tooltip="Указ Президента РФ от 02.04.2013 N 309 (ред. от 31.12.2025) &quot;О мерах по реализации отдельных положений Федерального закона &quot;О противодействии коррупции&quot; (вместе с &quot;Положением о порядке направления запросов в Федеральную службу по финансовому мониторингу при осуществлении проверок в целях противодействия коррупции&quot;) {КонсультантПлюс}">
        <w:r>
          <w:rPr>
            <w:sz w:val="20"/>
            <w:color w:val="0000ff"/>
          </w:rPr>
          <w:t xml:space="preserve">подпунктом "а" пункта 22</w:t>
        </w:r>
      </w:hyperlink>
      <w:r>
        <w:rPr>
          <w:sz w:val="20"/>
        </w:rPr>
        <w:t xml:space="preserve"> Указа Президента Российской Федерации от 2 апреля 2013 г. N 309 "О мерах по реализации отдельных положений Федерального закона "О противодействии коррупции" (далее соответственно - граждане, Перечень должностей), и работников, замещающих должности, предусмотренные Перечнем должностей.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Проверка достоверности и полноты сведений о доходах, об имуществе и обязательствах имущественного характера, представляемых работником, замещающим должность, не предусмотренную Перечнем должностей, и претендующим на замещение должности, предусмотренной Перечнем должностей, осуществляется в порядке, установленном настоящим Положением.</w:t>
      </w:r>
    </w:p>
    <w:bookmarkStart w:id="60" w:name="P60"/>
    <w:bookmarkEnd w:id="60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Проверка осуществляется: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структурным подразделением Министерства науки и высшего образования Российской Федерации, осуществляющим функции по профилактике коррупционных и иных правонарушений (далее - отдел профилактики коррупции Минобрнауки России) - в отношении граждан и работников, для которых работодателем является Министр науки и высшего образования Российской Федерации (далее - Министр), по решению Министра либо заместителя Министра, специально уполномоченным на то Министром;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кадровым подразделением или должностным лицом подведомственной организации, ответственным за работу по профилактике коррупционных и иных правонарушений - в отношении граждан и работников, для которых работодателем является подведомственная организация, по решению руководителя подведомственной организации.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Решение об осуществлении проверки принимается в отношении каждого гражданина или работника отдельно и оформляется в письменной форме.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Основанием для осуществления проверки является достаточная информация, представленная в письменном виде: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правоохранительными органами, иными государственными органами, органами местного самоуправления и их должностными лицами;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отделом профилактики коррупции Минобрнауки России, а также кадровым подразделением или должностным лицом подведомственной организации, ответственным за работу по профилактике коррупционных и иных правонарушений;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г) Общественной палатой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д) общероссийскими средствами массовой информации.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Информация анонимного характера не может служить основанием для проверки.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 Проверка осуществляется в срок, не превышающий 60 дней со дня принятия решения о ее проведении. Срок проверки может быть продлен до 90 дней лицами, принявшими решение о ее проведении.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8. Отдел профилактики коррупции Минобрнауки России, кадровое подразделение или должностное лицо подведомственной организации, ответственное за работу по профилактике коррупционных и иных правонарушений, осуществляют проверку:</w:t>
      </w:r>
    </w:p>
    <w:bookmarkStart w:id="73" w:name="P73"/>
    <w:bookmarkEnd w:id="73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самостоятельно;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путем направления запроса в федеральные органы исполнительной власти, уполномоченные на осуществление оперативно-разыскной деятельности, в соответствии с </w:t>
      </w:r>
      <w:hyperlink w:history="0" r:id="rId18" w:tooltip="Федеральный закон от 12.08.1995 N 144-ФЗ (ред. от 01.04.2025) &quot;Об оперативно-розыскной деятельности&quot; {КонсультантПлюс}">
        <w:r>
          <w:rPr>
            <w:sz w:val="20"/>
            <w:color w:val="0000ff"/>
          </w:rPr>
          <w:t xml:space="preserve">частью третьей статьи 7</w:t>
        </w:r>
      </w:hyperlink>
      <w:r>
        <w:rPr>
          <w:sz w:val="20"/>
        </w:rPr>
        <w:t xml:space="preserve"> Федерального закона от 12 августа 1995 г. N 144-ФЗ "Об оперативно-розыскной деятельности" (далее - Федеральный закон "Об оперативно-розыскной деятельности").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9. При осуществлении проверки, предусмотренной </w:t>
      </w:r>
      <w:hyperlink w:history="0" w:anchor="P73" w:tooltip="а) самостоятельно;">
        <w:r>
          <w:rPr>
            <w:sz w:val="20"/>
            <w:color w:val="0000ff"/>
          </w:rPr>
          <w:t xml:space="preserve">подпунктом "а" пункта 8</w:t>
        </w:r>
      </w:hyperlink>
      <w:r>
        <w:rPr>
          <w:sz w:val="20"/>
        </w:rPr>
        <w:t xml:space="preserve"> настоящего Положения, должностные лица отдела профилактики коррупции Минобрнауки России и должностные лица подведомственной организации, ответственные за работу по профилактике коррупционных и иных правонарушений, вправе: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проводить беседу с гражданином или работником;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изучать представленные гражданином или работником сведения о доходах, об имуществе и обязательствах имущественного характера, а также дополнительные материалы;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получать от гражданина или работника пояснения по представленным им сведениям о доходах, об имуществе и обязательствах имущественного характера и материалам;</w:t>
      </w:r>
    </w:p>
    <w:bookmarkStart w:id="79" w:name="P79"/>
    <w:bookmarkEnd w:id="79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г) направлять, в том числе с использованием государственной информационной системы в области противодействия коррупции "Посейдон" (далее - система "Посейдон"), запрос (кроме запросов, касающихся осуществления оперативно-разыскной деятельности или ее результатов) в органы прокуратуры Российской Федерации, иные федеральные государственные органы, государственные органы субъектов Российской Федерации, территориальные органы федеральных государственных органов, органы местного самоуправления, на предприятия, в учреждения, организации и общественные объединения об имеющихся у них сведениях: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 доходах, об имуществе и обязательствах имущественного характера гражданина или работника, его супруги (супруга) и несовершеннолетних детей;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 достоверности и полноте сведений, представленных гражданином;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 соблюдении работником требований к служебному поведению;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д) наводить справки у физических лиц и получать от них информацию с их согласия;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е) осуществлять (в том числе с использованием системы "Посейдон") анализ сведений, представленных гражданином или работником в соответствии с законодательством Российской Федерации о противодействии коррупции.</w:t>
      </w:r>
    </w:p>
    <w:bookmarkStart w:id="85" w:name="P85"/>
    <w:bookmarkEnd w:id="85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10. В запросе, предусмотренном </w:t>
      </w:r>
      <w:hyperlink w:history="0" w:anchor="P79" w:tooltip="г) направлять, в том числе с использованием государственной информационной системы в области противодействия коррупции &quot;Посейдон&quot; (далее - система &quot;Посейдон&quot;), запрос (кроме запросов, касающихся осуществления оперативно-разыскной деятельности или ее результатов) в органы прокуратуры Российской Федерации, иные федеральные государственные органы, государственные органы субъектов Российской Федерации, территориальные органы федеральных государственных органов, органы местного самоуправления, на предприятия,...">
        <w:r>
          <w:rPr>
            <w:sz w:val="20"/>
            <w:color w:val="0000ff"/>
          </w:rPr>
          <w:t xml:space="preserve">подпунктом "г" пункта 9</w:t>
        </w:r>
      </w:hyperlink>
      <w:r>
        <w:rPr>
          <w:sz w:val="20"/>
        </w:rPr>
        <w:t xml:space="preserve"> настоящего Положения (кроме запроса в Центральный каталог кредитных историй, Центральный банк Российской Федерации и бюро кредитных историй), указываются: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фамилия, имя, отчество (при наличии) руководителя государственного органа или организации, в которые направляется запрос;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нормативный правовой акт, на основании которого направляется запрос;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фамилия, имя, отчество (при наличии), дата и место рождения, место регистрации, жительства и (или) пребывания, должность и место работы, вид и реквизиты документа, удостоверяющего личность, гражданина или работника, его супруги (супруга) и несовершеннолетних детей, сведения о доходах, расходах, об имуществе и обязательствах имущественного характера которых проверяются, гражданина, представившего сведения, полнота и достоверность которых проверяются, либо работника, в отношении которого имеются сведения о несоблюдении им требований к служебному поведению;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г) содержание и объем сведений, подлежащих проверке;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д) срок представления запрашиваемых сведений;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е) фамилия, инициалы и номер телефона должностного лица, подготовившего запрос;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ж) идентификационный номер налогоплательщика (в случае направления запроса в налоговые органы Российской Федерации);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з) другие необходимые сведения.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11. В запросе о проведении оперативно-разыскных мероприятий (направленном в том числе с использованием системы "Посейдон"), помимо сведений, перечисленных в </w:t>
      </w:r>
      <w:hyperlink w:history="0" w:anchor="P85" w:tooltip="10. В запросе, предусмотренном подпунктом &quot;г&quot; пункта 9 настоящего Положения (кроме запроса в Центральный каталог кредитных историй, Центральный банк Российской Федерации и бюро кредитных историй), указываются:">
        <w:r>
          <w:rPr>
            <w:sz w:val="20"/>
            <w:color w:val="0000ff"/>
          </w:rPr>
          <w:t xml:space="preserve">пункте 10</w:t>
        </w:r>
      </w:hyperlink>
      <w:r>
        <w:rPr>
          <w:sz w:val="20"/>
        </w:rPr>
        <w:t xml:space="preserve"> настоящего Положения, указываются сведения, послужившие основанием для проверки, государственные органы и организации, в которые направлялись (направлены) запросы, и вопросы, которые в них ставились, указывается ссылка на соответствующие положения Федерального </w:t>
      </w:r>
      <w:hyperlink w:history="0" r:id="rId19" w:tooltip="Федеральный закон от 12.08.1995 N 144-ФЗ (ред. от 01.04.2025) &quot;Об оперативно-розыскной деятельности&quot;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"Об оперативно-розыскной деятельности".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12. В запросе о предоставлении информации о бюро кредитных историй, в котором хранится кредитная история субъекта кредитной истории, направляемом в Центральный каталог кредитных историй в виде электронного сообщения с использованием единой системы межведомственного электронного взаимодействия или системы "Посейдон" либо в Центральный банк Российской Федерации в виде документа на бумажном носителе посредством почтовой связи, указываются сведения в соответствии с требованиями, установленными Центральным банком Российской Федерации на основании </w:t>
      </w:r>
      <w:hyperlink w:history="0" r:id="rId20" w:tooltip="Федеральный закон от 30.12.2004 N 218-ФЗ (ред. от 04.08.2026) &quot;О кредитных историях&quot; {КонсультантПлюс}">
        <w:r>
          <w:rPr>
            <w:sz w:val="20"/>
            <w:color w:val="0000ff"/>
          </w:rPr>
          <w:t xml:space="preserve">части 7.3 статьи 13</w:t>
        </w:r>
      </w:hyperlink>
      <w:r>
        <w:rPr>
          <w:sz w:val="20"/>
        </w:rPr>
        <w:t xml:space="preserve"> Федерального закона от 30 декабря 2004 г. N 218-ФЗ "О кредитных историях". В запросе кредитного отчета, направляемом в бюро кредитных историй, указываются сведения в соответствии с требованиями, установленными Центральным банком Российской Федерации на основании </w:t>
      </w:r>
      <w:hyperlink w:history="0" r:id="rId21" w:tooltip="Федеральный закон от 30.12.2004 N 218-ФЗ (ред. от 04.08.2026) &quot;О кредитных историях&quot; {КонсультантПлюс}">
        <w:r>
          <w:rPr>
            <w:sz w:val="20"/>
            <w:color w:val="0000ff"/>
          </w:rPr>
          <w:t xml:space="preserve">пункта 9 части 1 статьи 6</w:t>
        </w:r>
      </w:hyperlink>
      <w:r>
        <w:rPr>
          <w:sz w:val="20"/>
        </w:rPr>
        <w:t xml:space="preserve"> указанного Федерального закона.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13. Запросы, кроме запросов в кредитные организации, налоговые органы Российской Федерации, органы, осуществляющие государственную регистрацию прав на недвижимое имущество и сделок с ним, Центральный каталог кредитных историй, Центральный банк Российской Федерации, бюро кредитных историй, операторам информационных систем, в которых осуществляется выпуск цифровых финансовых активов, держателям реестра владельцев ценных бумаг и депозитариям, направляются Министром либо уполномоченным им должностным лицом.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Запросы в кредитные организации, налоговые органы Российской Федерации, органы, осуществляющие государственную регистрацию прав на недвижимое имущество и сделок с ним, Центральный каталог кредитных историй, Центральный банк Российской Федерации, бюро кредитных историй, операторам информационных систем, в которых осуществляется выпуск цифровых финансовых активов, держателям реестра владельцев ценных бумаг и депозитариям направляются (в том числе с использованием системы "Посейдон") Министром либо заместителем Министра, специально уполномоченным на то Министром.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Указанные запросы в отношении граждан и работников, для которых работодателем является подведомственная организация, направляются по ходатайству руководителя подведомственной организации.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14. Начальник отдела профилактики коррупции Минобрнауки России, руководитель кадрового подразделения или должностное лицо подведомственной организации, ответственное за работу по профилактике коррупционных и иных правонарушений, обеспечивают: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уведомление в письменной форме работника о начале в отношении него проверки и разъяснение ему содержания </w:t>
      </w:r>
      <w:hyperlink w:history="0" w:anchor="P101" w:tooltip="б) проведение в случае обращения работника беседы с ним, в ходе которой он должен быть проинформирован о том, какие сведения и соблюдение каких требований к служебному поведению подлежат проверке, - в течение семи рабочих дней со дня обращения работника, а при наличии уважительной причины - в срок, согласованный с работником.">
        <w:r>
          <w:rPr>
            <w:sz w:val="20"/>
            <w:color w:val="0000ff"/>
          </w:rPr>
          <w:t xml:space="preserve">подпункта "б"</w:t>
        </w:r>
      </w:hyperlink>
      <w:r>
        <w:rPr>
          <w:sz w:val="20"/>
        </w:rPr>
        <w:t xml:space="preserve"> настоящего пункта - в течение двух рабочих дней со дня получения соответствующего решения;</w:t>
      </w:r>
    </w:p>
    <w:bookmarkStart w:id="101" w:name="P101"/>
    <w:bookmarkEnd w:id="101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проведение в случае обращения работника беседы с ним, в ходе которой он должен быть проинформирован о том, какие сведения и соблюдение каких требований к служебному поведению подлежат проверке, - в течение семи рабочих дней со дня обращения работника, а при наличии уважительной причины - в срок, согласованный с работником.</w:t>
      </w:r>
    </w:p>
    <w:bookmarkStart w:id="102" w:name="P102"/>
    <w:bookmarkEnd w:id="102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15. Работник вправе: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давать пояснения в письменной форме в ходе и по результатам проверки, а также по вопросам, указанным в </w:t>
      </w:r>
      <w:hyperlink w:history="0" w:anchor="P101" w:tooltip="б) проведение в случае обращения работника беседы с ним, в ходе которой он должен быть проинформирован о том, какие сведения и соблюдение каких требований к служебному поведению подлежат проверке, - в течение семи рабочих дней со дня обращения работника, а при наличии уважительной причины - в срок, согласованный с работником.">
        <w:r>
          <w:rPr>
            <w:sz w:val="20"/>
            <w:color w:val="0000ff"/>
          </w:rPr>
          <w:t xml:space="preserve">подпункте "б" пункта 14</w:t>
        </w:r>
      </w:hyperlink>
      <w:r>
        <w:rPr>
          <w:sz w:val="20"/>
        </w:rPr>
        <w:t xml:space="preserve"> настоящего Положения;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представлять дополнительные материалы и давать по ним пояснения в письменной форме;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обращаться в отдел профилактики коррупции Минобрнауки России, кадровое подразделение или к должностному лицу подведомственной организации, ответственному за профилактику коррупционных и иных правонарушений, с подлежащим удовлетворению ходатайством о проведении с ним беседы по вопросам, указанным в </w:t>
      </w:r>
      <w:hyperlink w:history="0" w:anchor="P101" w:tooltip="б) проведение в случае обращения работника беседы с ним, в ходе которой он должен быть проинформирован о том, какие сведения и соблюдение каких требований к служебному поведению подлежат проверке, - в течение семи рабочих дней со дня обращения работника, а при наличии уважительной причины - в срок, согласованный с работником.">
        <w:r>
          <w:rPr>
            <w:sz w:val="20"/>
            <w:color w:val="0000ff"/>
          </w:rPr>
          <w:t xml:space="preserve">подпункте "б" пункта 14</w:t>
        </w:r>
      </w:hyperlink>
      <w:r>
        <w:rPr>
          <w:sz w:val="20"/>
        </w:rPr>
        <w:t xml:space="preserve"> настоящего Положения.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16. Пояснения, указанные в </w:t>
      </w:r>
      <w:hyperlink w:history="0" w:anchor="P102" w:tooltip="15. Работник вправе:">
        <w:r>
          <w:rPr>
            <w:sz w:val="20"/>
            <w:color w:val="0000ff"/>
          </w:rPr>
          <w:t xml:space="preserve">пункте 15</w:t>
        </w:r>
      </w:hyperlink>
      <w:r>
        <w:rPr>
          <w:sz w:val="20"/>
        </w:rPr>
        <w:t xml:space="preserve"> настоящего Положения, приобщаются к материалам проверки.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17. На период проведения проверки работник может быть отстранен от замещаемой должности на срок, не превышающий 60 дней со дня принятия решения о ее проведении. Указанный срок может быть продлен до 90 дней лицом, принявшим решение о проведении проверки в соответствии с </w:t>
      </w:r>
      <w:hyperlink w:history="0" w:anchor="P60" w:tooltip="4. Проверка осуществляется:">
        <w:r>
          <w:rPr>
            <w:sz w:val="20"/>
            <w:color w:val="0000ff"/>
          </w:rPr>
          <w:t xml:space="preserve">пунктом 4</w:t>
        </w:r>
      </w:hyperlink>
      <w:r>
        <w:rPr>
          <w:sz w:val="20"/>
        </w:rPr>
        <w:t xml:space="preserve"> настоящего Положения.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 период отстранения работника от замещаемой должности в подведомственной организации денежное содержание по замещаемой им должности сохраняется.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18. По окончании проверки отдел профилактики коррупции Минобрнауки России, кадровое подразделение или должностное лицо подведомственной организации, ответственное за работу по профилактике коррупционных и иных правонарушений, обязаны ознакомить работника с результатами проверки с соблюдением законодательства Российской Федерации о государственной тайне.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19. По результатам проверки лицу, принявшему решение о проведении проверки, представляется доклад. При этом в докладе должно содержаться одно из следующих предложений: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о назначении гражданина на должность;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об отказе гражданину в назначении на должность;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об отсутствии оснований для применения к работнику мер юридической ответственности;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г) о применении к работнику мер юридической ответственности;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д) о представлении материалов проверки в Комиссию Министерства науки и высшего образования Российской Федерации по соблюдению требований к служебному (должностному) поведению и урегулированию конфликта интересов или соответствующую комиссию подведомственной организации.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20. Сведения о результатах проверки с письменного согласия лица, принявшего решение о ее проведении, предоставляются отделом профилактики коррупции Минобрнауки России, кадровым подразделением или должностным лицом подведомственной организации, ответственным за работу по профилактике коррупционных и иных правонарушений, с одновременным уведомлением об этом гражданина или работника, в отношении которых проводилась проверка, правоохранительным и налоговым органам, постоянно действующим руководящим органам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партиями, и Общественной палате Российской Федерации, предоставившим информацию, явившуюся основанием для проведения проверки, с соблюдением законодательства Российской Федерации о персональных данных и государственной тайне.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21. 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в государственные органы в соответствии с их компетенцией.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Минобрнауки России от 01.06.2026 N 328</w:t>
            <w:br/>
            <w:t>"Об утверждении Положения о проверке достоверности и полноты сведений, пре...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21.09.2026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532963&amp;dst=345" TargetMode = "External"/><Relationship Id="rId9" Type="http://schemas.openxmlformats.org/officeDocument/2006/relationships/hyperlink" Target="https://login.consultant.ru/link/?req=doc&amp;base=LAW&amp;n=523913&amp;dst=100179" TargetMode = "External"/><Relationship Id="rId10" Type="http://schemas.openxmlformats.org/officeDocument/2006/relationships/hyperlink" Target="https://login.consultant.ru/link/?req=doc&amp;base=LAW&amp;n=523937&amp;dst=100070" TargetMode = "External"/><Relationship Id="rId11" Type="http://schemas.openxmlformats.org/officeDocument/2006/relationships/hyperlink" Target="https://login.consultant.ru/link/?req=doc&amp;base=LAW&amp;n=433785" TargetMode = "External"/><Relationship Id="rId12" Type="http://schemas.openxmlformats.org/officeDocument/2006/relationships/hyperlink" Target="https://login.consultant.ru/link/?req=doc&amp;base=LAW&amp;n=410111&amp;dst=100022" TargetMode = "External"/><Relationship Id="rId13" Type="http://schemas.openxmlformats.org/officeDocument/2006/relationships/hyperlink" Target="https://login.consultant.ru/link/?req=doc&amp;base=LAW&amp;n=433706" TargetMode = "External"/><Relationship Id="rId14" Type="http://schemas.openxmlformats.org/officeDocument/2006/relationships/hyperlink" Target="https://login.consultant.ru/link/?req=doc&amp;base=LAW&amp;n=532963&amp;dst=100158" TargetMode = "External"/><Relationship Id="rId15" Type="http://schemas.openxmlformats.org/officeDocument/2006/relationships/hyperlink" Target="https://login.consultant.ru/link/?req=doc&amp;base=LAW&amp;n=537279&amp;dst=100012" TargetMode = "External"/><Relationship Id="rId16" Type="http://schemas.openxmlformats.org/officeDocument/2006/relationships/hyperlink" Target="https://login.consultant.ru/link/?req=doc&amp;base=LAW&amp;n=532963" TargetMode = "External"/><Relationship Id="rId17" Type="http://schemas.openxmlformats.org/officeDocument/2006/relationships/hyperlink" Target="https://login.consultant.ru/link/?req=doc&amp;base=LAW&amp;n=523937&amp;dst=100068" TargetMode = "External"/><Relationship Id="rId18" Type="http://schemas.openxmlformats.org/officeDocument/2006/relationships/hyperlink" Target="https://login.consultant.ru/link/?req=doc&amp;base=LAW&amp;n=502260&amp;dst=14" TargetMode = "External"/><Relationship Id="rId19" Type="http://schemas.openxmlformats.org/officeDocument/2006/relationships/hyperlink" Target="https://login.consultant.ru/link/?req=doc&amp;base=LAW&amp;n=502260" TargetMode = "External"/><Relationship Id="rId20" Type="http://schemas.openxmlformats.org/officeDocument/2006/relationships/hyperlink" Target="https://login.consultant.ru/link/?req=doc&amp;base=LAW&amp;n=541170&amp;dst=922" TargetMode = "External"/><Relationship Id="rId21" Type="http://schemas.openxmlformats.org/officeDocument/2006/relationships/hyperlink" Target="https://login.consultant.ru/link/?req=doc&amp;base=LAW&amp;n=541170&amp;dst=915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4026.00.34</Application>
  <Company>КонсультантПлюс Версия 4026.00.34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Минобрнауки России от 01.06.2026 N 328
"Об утверждении Положения о проверке достоверности и полноты сведений, представляемых гражданами, претендующими на замещение должностей в организациях, создаваемых для выполнения задач, поставленных перед Министерством науки и высшего образования Российской Федерации, и работниками, замещающими должности в организациях, создаваемых для выполнения задач, поставленных перед Министерством науки и высшего образования Российской Федерации, и соблюдения ими требований</dc:title>
  <dcterms:created xsi:type="dcterms:W3CDTF">2026-09-21T06:34:26Z</dcterms:created>
</cp:coreProperties>
</file>